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岩見沢市物産協会産業技術振興賞表彰実施要項</w:t>
      </w:r>
    </w:p>
    <w:p>
      <w:pPr>
        <w:pStyle w:val="Default"/>
        <w:rPr>
          <w:sz w:val="22"/>
          <w:szCs w:val="22"/>
        </w:rPr>
      </w:pPr>
    </w:p>
    <w:p>
      <w:pPr>
        <w:pStyle w:val="Default"/>
      </w:pPr>
      <w:r>
        <w:rPr>
          <w:rFonts w:hint="eastAsia"/>
        </w:rPr>
        <w:t>第１ 目　的</w:t>
      </w:r>
    </w:p>
    <w:p>
      <w:pPr>
        <w:pStyle w:val="Default"/>
      </w:pPr>
      <w:r>
        <w:rPr>
          <w:rFonts w:hint="eastAsia"/>
        </w:rPr>
        <w:t xml:space="preserve">　　この要項は、新技術・新製品の開発、販売及び経営の合理化等に関して、</w:t>
      </w:r>
    </w:p>
    <w:p>
      <w:pPr>
        <w:pStyle w:val="Default"/>
      </w:pPr>
      <w:r>
        <w:rPr>
          <w:rFonts w:hint="eastAsia"/>
        </w:rPr>
        <w:t xml:space="preserve">　他の模範となる取組を推進している事業者を表彰し、その功績を称えること　　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で、市内事業者の意欲を高め、地域の振興、市内産業の高度化・発展に寄与することを目的とする。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第２ 表彰対象</w:t>
      </w:r>
    </w:p>
    <w:p>
      <w:pPr>
        <w:pStyle w:val="Default"/>
      </w:pPr>
      <w:r>
        <w:rPr>
          <w:rFonts w:hint="eastAsia"/>
        </w:rPr>
        <w:t xml:space="preserve">　　表彰は、次の各号に掲げる要件のすべてを満たす者を対象者として実施す　</w:t>
      </w:r>
    </w:p>
    <w:p>
      <w:pPr>
        <w:pStyle w:val="Default"/>
      </w:pPr>
      <w:r>
        <w:rPr>
          <w:rFonts w:hint="eastAsia"/>
        </w:rPr>
        <w:t xml:space="preserve">　るものとする。</w:t>
      </w:r>
    </w:p>
    <w:p>
      <w:pPr>
        <w:pStyle w:val="Default"/>
        <w:numPr>
          <w:ilvl w:val="0"/>
          <w:numId w:val="2"/>
        </w:numPr>
      </w:pPr>
      <w:r>
        <w:rPr>
          <w:rFonts w:hint="eastAsia"/>
        </w:rPr>
        <w:t>岩見沢市内に本社がある事業所のうち、一年以上同一の事業を営む事業</w:t>
      </w:r>
    </w:p>
    <w:p>
      <w:pPr>
        <w:pStyle w:val="Default"/>
        <w:ind w:firstLineChars="200" w:firstLine="480"/>
      </w:pPr>
      <w:r>
        <w:rPr>
          <w:rFonts w:hint="eastAsia"/>
        </w:rPr>
        <w:t>所若しくはこれらの事業所に属するグループ又は個人</w:t>
      </w:r>
    </w:p>
    <w:p>
      <w:pPr>
        <w:pStyle w:val="Default"/>
        <w:numPr>
          <w:ilvl w:val="0"/>
          <w:numId w:val="2"/>
        </w:numPr>
      </w:pPr>
      <w:r>
        <w:rPr>
          <w:rFonts w:hint="eastAsia"/>
        </w:rPr>
        <w:t>上記に該当する者のうち、過去に同一案件により、本事業の表彰を受け</w:t>
      </w:r>
    </w:p>
    <w:p>
      <w:pPr>
        <w:pStyle w:val="Default"/>
        <w:ind w:firstLineChars="200" w:firstLine="480"/>
      </w:pPr>
      <w:r>
        <w:rPr>
          <w:rFonts w:hint="eastAsia"/>
        </w:rPr>
        <w:t>ていない者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第３ 表彰の基準</w:t>
      </w:r>
    </w:p>
    <w:p>
      <w:pPr>
        <w:pStyle w:val="Default"/>
      </w:pPr>
      <w:r>
        <w:rPr>
          <w:rFonts w:hint="eastAsia"/>
        </w:rPr>
        <w:t xml:space="preserve">　　表彰は、次の各号のいずれかに該当する者について行なう。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新技術・新製品（新サービスを含む）の開発、販売に寄与した者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工程・工法等の改善により品質向上に著しい効果をあげた者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新たな生産技術の導入及び経営・技術部門の良好な管理により成果をあ</w:t>
      </w:r>
    </w:p>
    <w:p>
      <w:pPr>
        <w:pStyle w:val="Default"/>
        <w:ind w:firstLineChars="300" w:firstLine="720"/>
      </w:pPr>
      <w:r>
        <w:rPr>
          <w:rFonts w:hint="eastAsia"/>
        </w:rPr>
        <w:t>げている者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アイデア・発明等により事業化に成功した者</w:t>
      </w:r>
    </w:p>
    <w:p>
      <w:pPr>
        <w:pStyle w:val="Default"/>
        <w:numPr>
          <w:ilvl w:val="0"/>
          <w:numId w:val="1"/>
        </w:numPr>
      </w:pPr>
      <w:r>
        <w:rPr>
          <w:rFonts w:hint="eastAsia"/>
        </w:rPr>
        <w:t>ベンチャー企業として業績を伸ばしている者</w:t>
      </w:r>
    </w:p>
    <w:p>
      <w:pPr>
        <w:pStyle w:val="Default"/>
        <w:numPr>
          <w:ilvl w:val="0"/>
          <w:numId w:val="1"/>
        </w:numPr>
      </w:pPr>
      <w:r>
        <w:t>働き方改革の推進により、労働環境の質の向上や生産性向上等の成果をあげた者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第４ 募集及び応募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　表彰対象者の募集は年１回、公募により行うものとし、自薦・他薦は問わないものとする。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第５ 選考委員会</w:t>
      </w:r>
    </w:p>
    <w:p>
      <w:pPr>
        <w:pStyle w:val="Default"/>
      </w:pPr>
      <w:r>
        <w:rPr>
          <w:rFonts w:hint="eastAsia"/>
        </w:rPr>
        <w:t xml:space="preserve">　　岩見沢市物産協会産業技術振興賞の選考を行うため、岩見沢市物産協会表彰選考委員会（以下「委員会」）を設置する。</w:t>
      </w:r>
    </w:p>
    <w:p>
      <w:pPr>
        <w:pStyle w:val="Default"/>
      </w:pPr>
      <w:r>
        <w:rPr>
          <w:rFonts w:hint="eastAsia"/>
        </w:rPr>
        <w:t>２　委員会は、次の各号に掲げる委員で組織する。</w:t>
      </w:r>
    </w:p>
    <w:p>
      <w:pPr>
        <w:pStyle w:val="Default"/>
        <w:numPr>
          <w:ilvl w:val="0"/>
          <w:numId w:val="3"/>
        </w:numPr>
      </w:pPr>
      <w:r>
        <w:rPr>
          <w:rFonts w:hint="eastAsia"/>
        </w:rPr>
        <w:lastRenderedPageBreak/>
        <w:t>会長が指名する副会長</w:t>
      </w:r>
    </w:p>
    <w:p>
      <w:pPr>
        <w:pStyle w:val="Default"/>
        <w:numPr>
          <w:ilvl w:val="0"/>
          <w:numId w:val="3"/>
        </w:numPr>
      </w:pPr>
      <w:r>
        <w:rPr>
          <w:rFonts w:hint="eastAsia"/>
        </w:rPr>
        <w:t>その他会長が必要と認める会員　３名程度</w:t>
      </w:r>
    </w:p>
    <w:p>
      <w:pPr>
        <w:pStyle w:val="Default"/>
        <w:ind w:left="240" w:hangingChars="100" w:hanging="240"/>
      </w:pPr>
      <w:r>
        <w:rPr>
          <w:rFonts w:hint="eastAsia"/>
        </w:rPr>
        <w:t>３　委員の任期は２年とし、再任を妨げない。ただし、補欠の委員の任期は、前任者の残任期間とする。</w:t>
      </w:r>
    </w:p>
    <w:p>
      <w:pPr>
        <w:pStyle w:val="Default"/>
      </w:pPr>
      <w:r>
        <w:rPr>
          <w:rFonts w:hint="eastAsia"/>
        </w:rPr>
        <w:t>４　委員会に委員長を置き、第２項第１号の委員をもって充てる。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第６ 被表彰者の決定</w:t>
      </w:r>
    </w:p>
    <w:p>
      <w:pPr>
        <w:pStyle w:val="Default"/>
      </w:pPr>
      <w:r>
        <w:rPr>
          <w:rFonts w:hint="eastAsia"/>
        </w:rPr>
        <w:t xml:space="preserve">　　会長は、委員会の審議結果に基づき被表彰者を決定する。</w:t>
      </w:r>
    </w:p>
    <w:p>
      <w:pPr>
        <w:pStyle w:val="Default"/>
      </w:pPr>
    </w:p>
    <w:p>
      <w:pPr>
        <w:pStyle w:val="Default"/>
      </w:pPr>
      <w:r>
        <w:rPr>
          <w:rFonts w:hint="eastAsia"/>
        </w:rPr>
        <w:t>第７ 表彰の方法</w:t>
      </w:r>
    </w:p>
    <w:p>
      <w:pPr>
        <w:pStyle w:val="Default"/>
        <w:ind w:left="240" w:hangingChars="100" w:hanging="240"/>
      </w:pPr>
      <w:r>
        <w:rPr>
          <w:rFonts w:hint="eastAsia"/>
        </w:rPr>
        <w:t xml:space="preserve">　　表彰は、原則として毎年度１回行うものとし、岩見沢市物産協会総会の際に、会長が盾及び記念品を授与して行う。</w:t>
      </w:r>
    </w:p>
    <w:p>
      <w:pPr>
        <w:pStyle w:val="Default"/>
        <w:ind w:left="240" w:hangingChars="100" w:hanging="240"/>
      </w:pPr>
    </w:p>
    <w:p>
      <w:pPr>
        <w:pStyle w:val="Default"/>
      </w:pPr>
      <w:r>
        <w:rPr>
          <w:rFonts w:hint="eastAsia"/>
        </w:rPr>
        <w:t xml:space="preserve">　　附　則　</w:t>
      </w:r>
    </w:p>
    <w:p>
      <w:pPr>
        <w:pStyle w:val="Default"/>
        <w:ind w:firstLineChars="300" w:firstLine="720"/>
      </w:pPr>
      <w:r>
        <w:rPr>
          <w:rFonts w:hint="eastAsia"/>
        </w:rPr>
        <w:t>令和６年６月１０日　制　　定</w:t>
      </w:r>
    </w:p>
    <w:p>
      <w:pPr>
        <w:pStyle w:val="Default"/>
        <w:ind w:firstLineChars="300" w:firstLine="720"/>
        <w:rPr>
          <w:rFonts w:hint="eastAsia"/>
        </w:rPr>
      </w:pPr>
      <w:r>
        <w:rPr>
          <w:rFonts w:hint="eastAsia"/>
        </w:rPr>
        <w:t>令和７年６月３０日　一部改定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CDA"/>
    <w:multiLevelType w:val="hybridMultilevel"/>
    <w:tmpl w:val="0ABC1220"/>
    <w:lvl w:ilvl="0" w:tplc="AA5C2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D3CFF"/>
    <w:multiLevelType w:val="hybridMultilevel"/>
    <w:tmpl w:val="5D0E692E"/>
    <w:lvl w:ilvl="0" w:tplc="24E4A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6A53C1"/>
    <w:multiLevelType w:val="hybridMultilevel"/>
    <w:tmpl w:val="58B8F05E"/>
    <w:lvl w:ilvl="0" w:tplc="DA7423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A079D-6ABC-4691-BCF7-0C0A53E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FF49-FE3F-42BB-8C44-B3F8AF0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oa19098</dc:creator>
  <cp:keywords/>
  <dc:description/>
  <cp:lastModifiedBy>lg23099</cp:lastModifiedBy>
  <cp:revision>25</cp:revision>
  <cp:lastPrinted>2024-04-08T05:48:00Z</cp:lastPrinted>
  <dcterms:created xsi:type="dcterms:W3CDTF">2023-10-02T05:26:00Z</dcterms:created>
  <dcterms:modified xsi:type="dcterms:W3CDTF">2025-07-01T06:59:00Z</dcterms:modified>
</cp:coreProperties>
</file>